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8187"/>
      </w:tblGrid>
      <w:tr w:rsidR="002345E2" w:rsidRPr="00390647" w:rsidTr="001D2997">
        <w:trPr>
          <w:trHeight w:val="595"/>
        </w:trPr>
        <w:tc>
          <w:tcPr>
            <w:tcW w:w="1169" w:type="dxa"/>
          </w:tcPr>
          <w:p w:rsidR="002345E2" w:rsidRPr="00390647" w:rsidRDefault="002345E2" w:rsidP="00390647">
            <w:pPr>
              <w:pStyle w:val="NormalWeb"/>
              <w:spacing w:after="120" w:afterAutospacing="0"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90647">
              <w:rPr>
                <w:rFonts w:cs="Arial"/>
                <w:sz w:val="22"/>
                <w:szCs w:val="22"/>
              </w:rPr>
              <w:object w:dxaOrig="1365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5.25pt;height:63pt" o:ole="">
                  <v:imagedata r:id="rId5" o:title=""/>
                </v:shape>
                <o:OLEObject Type="Embed" ProgID="PBrush" ShapeID="_x0000_i1037" DrawAspect="Content" ObjectID="_1567429084" r:id="rId6"/>
              </w:object>
            </w:r>
          </w:p>
        </w:tc>
        <w:tc>
          <w:tcPr>
            <w:tcW w:w="8187" w:type="dxa"/>
          </w:tcPr>
          <w:p w:rsidR="002345E2" w:rsidRPr="00390647" w:rsidRDefault="002345E2" w:rsidP="008D2006">
            <w:pPr>
              <w:pStyle w:val="NormalWeb"/>
              <w:spacing w:after="120" w:afterAutospacing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2345E2" w:rsidRPr="00390647" w:rsidRDefault="002345E2" w:rsidP="008D2006">
            <w:pPr>
              <w:pStyle w:val="NormalWeb"/>
              <w:spacing w:after="120" w:afterAutospacing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90647">
              <w:rPr>
                <w:rFonts w:cs="Arial"/>
                <w:b/>
                <w:bCs/>
                <w:sz w:val="22"/>
                <w:szCs w:val="22"/>
              </w:rPr>
              <w:t>FACULDADE FINOM DE PATOS DE MINAS</w:t>
            </w:r>
          </w:p>
          <w:p w:rsidR="002345E2" w:rsidRPr="00390647" w:rsidRDefault="002345E2" w:rsidP="008D2006">
            <w:pPr>
              <w:pStyle w:val="NormalWeb"/>
              <w:spacing w:after="120" w:afterAutospacing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90647">
              <w:rPr>
                <w:rFonts w:cs="Arial"/>
                <w:b/>
                <w:bCs/>
                <w:sz w:val="22"/>
                <w:szCs w:val="22"/>
              </w:rPr>
              <w:t>CENTRO BRASILEIRO DE EDUCAÇÃO E CULTURA – CENBEC</w:t>
            </w:r>
          </w:p>
          <w:p w:rsidR="002345E2" w:rsidRPr="00390647" w:rsidRDefault="002345E2" w:rsidP="00390647">
            <w:pPr>
              <w:pStyle w:val="NormalWeb"/>
              <w:spacing w:after="120" w:afterAutospacing="0" w:line="360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2345E2" w:rsidRPr="00390647" w:rsidRDefault="002345E2" w:rsidP="00390647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25" w:color="auto"/>
        </w:pBdr>
        <w:spacing w:before="100" w:beforeAutospacing="1" w:after="120" w:line="360" w:lineRule="auto"/>
        <w:ind w:left="-142" w:firstLine="142"/>
        <w:jc w:val="both"/>
        <w:rPr>
          <w:rFonts w:ascii="Arial" w:hAnsi="Arial" w:cs="Arial"/>
          <w:i/>
        </w:rPr>
      </w:pPr>
      <w:r w:rsidRPr="00390647">
        <w:rPr>
          <w:rFonts w:ascii="Arial" w:hAnsi="Arial" w:cs="Arial"/>
          <w:i/>
        </w:rPr>
        <w:t>Ativid</w:t>
      </w:r>
      <w:r w:rsidR="00D14024" w:rsidRPr="00390647">
        <w:rPr>
          <w:rFonts w:ascii="Arial" w:hAnsi="Arial" w:cs="Arial"/>
          <w:i/>
        </w:rPr>
        <w:t>ade prática</w:t>
      </w:r>
      <w:r w:rsidR="001D2997">
        <w:rPr>
          <w:rFonts w:ascii="Arial" w:hAnsi="Arial" w:cs="Arial"/>
          <w:i/>
        </w:rPr>
        <w:t xml:space="preserve"> 2</w:t>
      </w:r>
      <w:bookmarkStart w:id="0" w:name="_GoBack"/>
      <w:bookmarkEnd w:id="0"/>
      <w:r w:rsidR="00D14024" w:rsidRPr="00390647">
        <w:rPr>
          <w:rFonts w:ascii="Arial" w:hAnsi="Arial" w:cs="Arial"/>
          <w:i/>
        </w:rPr>
        <w:t>: O movimento uniformemente variado</w:t>
      </w:r>
      <w:r w:rsidRPr="00390647">
        <w:rPr>
          <w:rFonts w:ascii="Arial" w:hAnsi="Arial" w:cs="Arial"/>
          <w:i/>
        </w:rPr>
        <w:t>.</w:t>
      </w:r>
    </w:p>
    <w:p w:rsidR="002345E2" w:rsidRPr="00390647" w:rsidRDefault="002345E2" w:rsidP="00390647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25" w:color="auto"/>
        </w:pBdr>
        <w:spacing w:before="100" w:beforeAutospacing="1" w:after="120" w:line="360" w:lineRule="auto"/>
        <w:ind w:left="-142" w:firstLine="142"/>
        <w:jc w:val="both"/>
        <w:rPr>
          <w:rFonts w:ascii="Arial" w:hAnsi="Arial" w:cs="Arial"/>
        </w:rPr>
      </w:pPr>
      <w:r w:rsidRPr="00390647">
        <w:rPr>
          <w:rFonts w:ascii="Arial" w:hAnsi="Arial" w:cs="Arial"/>
        </w:rPr>
        <w:t xml:space="preserve">Disciplina: Física I                               </w:t>
      </w:r>
      <w:r w:rsidR="008D2006">
        <w:rPr>
          <w:rFonts w:ascii="Arial" w:hAnsi="Arial" w:cs="Arial"/>
        </w:rPr>
        <w:t xml:space="preserve">                          </w:t>
      </w:r>
      <w:r w:rsidRPr="00390647">
        <w:rPr>
          <w:rFonts w:ascii="Arial" w:hAnsi="Arial" w:cs="Arial"/>
        </w:rPr>
        <w:t xml:space="preserve">              </w:t>
      </w:r>
      <w:r w:rsidR="00D14024" w:rsidRPr="00390647">
        <w:rPr>
          <w:rFonts w:ascii="Arial" w:hAnsi="Arial" w:cs="Arial"/>
        </w:rPr>
        <w:t>Curso: Engenharias</w:t>
      </w:r>
    </w:p>
    <w:p w:rsidR="00B555EA" w:rsidRPr="00390647" w:rsidRDefault="002345E2" w:rsidP="00390647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25" w:color="auto"/>
        </w:pBdr>
        <w:spacing w:before="100" w:beforeAutospacing="1" w:after="120" w:line="360" w:lineRule="auto"/>
        <w:ind w:left="-142" w:firstLine="142"/>
        <w:jc w:val="both"/>
        <w:rPr>
          <w:rFonts w:ascii="Arial" w:hAnsi="Arial" w:cs="Arial"/>
        </w:rPr>
      </w:pPr>
      <w:r w:rsidRPr="00390647">
        <w:rPr>
          <w:rFonts w:ascii="Arial" w:hAnsi="Arial" w:cs="Arial"/>
        </w:rPr>
        <w:t>Professor: Es Renato Fernandes</w:t>
      </w:r>
    </w:p>
    <w:p w:rsidR="00D14024" w:rsidRPr="00390647" w:rsidRDefault="00856975" w:rsidP="00390647">
      <w:pPr>
        <w:pStyle w:val="PargrafodaLista"/>
        <w:spacing w:before="100" w:beforeAutospacing="1" w:after="120" w:line="360" w:lineRule="auto"/>
        <w:rPr>
          <w:u w:val="single"/>
        </w:rPr>
      </w:pPr>
      <w:r w:rsidRPr="00390647">
        <w:rPr>
          <w:u w:val="single"/>
        </w:rPr>
        <w:t xml:space="preserve">Atividade </w:t>
      </w:r>
      <w:r w:rsidR="0092059F" w:rsidRPr="00390647">
        <w:rPr>
          <w:u w:val="single"/>
        </w:rPr>
        <w:t xml:space="preserve">prática </w:t>
      </w:r>
      <w:r w:rsidRPr="00390647">
        <w:rPr>
          <w:u w:val="single"/>
        </w:rPr>
        <w:t>1</w:t>
      </w:r>
    </w:p>
    <w:p w:rsidR="00D14024" w:rsidRPr="00390647" w:rsidRDefault="00D14024" w:rsidP="00390647">
      <w:pPr>
        <w:pStyle w:val="PargrafodaLista"/>
        <w:spacing w:before="100" w:beforeAutospacing="1" w:after="120" w:line="360" w:lineRule="auto"/>
        <w:rPr>
          <w:u w:val="single"/>
        </w:rPr>
      </w:pPr>
    </w:p>
    <w:p w:rsidR="00D14024" w:rsidRPr="00390647" w:rsidRDefault="0092059F" w:rsidP="00390647">
      <w:pPr>
        <w:pStyle w:val="PargrafodaLista"/>
        <w:spacing w:before="100" w:beforeAutospacing="1" w:after="120" w:line="360" w:lineRule="auto"/>
        <w:rPr>
          <w:u w:val="single"/>
        </w:rPr>
      </w:pPr>
      <w:r w:rsidRPr="00390647">
        <w:rPr>
          <w:u w:val="single"/>
        </w:rPr>
        <w:t>Objetivos</w:t>
      </w:r>
    </w:p>
    <w:p w:rsidR="0092059F" w:rsidRPr="00390647" w:rsidRDefault="0092059F" w:rsidP="00390647">
      <w:pPr>
        <w:pStyle w:val="PargrafodaLista"/>
        <w:spacing w:before="100" w:beforeAutospacing="1" w:after="120" w:line="360" w:lineRule="auto"/>
      </w:pPr>
    </w:p>
    <w:p w:rsidR="0092059F" w:rsidRPr="00390647" w:rsidRDefault="0092059F" w:rsidP="00390647">
      <w:pPr>
        <w:pStyle w:val="PargrafodaLista"/>
        <w:spacing w:before="100" w:beforeAutospacing="1" w:after="120" w:line="360" w:lineRule="auto"/>
      </w:pPr>
      <w:r w:rsidRPr="00390647">
        <w:t>Verificar experimentalmente o movimento com aceleração constante, realizar medições, construir e analisar gráficos do movimento.</w:t>
      </w:r>
    </w:p>
    <w:p w:rsidR="0092059F" w:rsidRPr="00390647" w:rsidRDefault="0092059F" w:rsidP="00390647">
      <w:pPr>
        <w:pStyle w:val="PargrafodaLista"/>
        <w:spacing w:before="100" w:beforeAutospacing="1" w:after="120" w:line="360" w:lineRule="auto"/>
      </w:pPr>
    </w:p>
    <w:p w:rsidR="0092059F" w:rsidRPr="00390647" w:rsidRDefault="0092059F" w:rsidP="00390647">
      <w:pPr>
        <w:pStyle w:val="PargrafodaLista"/>
        <w:spacing w:before="100" w:beforeAutospacing="1" w:after="120" w:line="360" w:lineRule="auto"/>
        <w:rPr>
          <w:u w:val="single"/>
        </w:rPr>
      </w:pPr>
      <w:r w:rsidRPr="00390647">
        <w:rPr>
          <w:u w:val="single"/>
        </w:rPr>
        <w:t>Material</w:t>
      </w:r>
    </w:p>
    <w:p w:rsidR="0092059F" w:rsidRPr="00390647" w:rsidRDefault="0092059F" w:rsidP="00390647">
      <w:pPr>
        <w:pStyle w:val="PargrafodaLista"/>
        <w:spacing w:before="100" w:beforeAutospacing="1" w:after="120" w:line="360" w:lineRule="auto"/>
      </w:pPr>
    </w:p>
    <w:p w:rsidR="0092059F" w:rsidRPr="00390647" w:rsidRDefault="001D2997" w:rsidP="00390647">
      <w:pPr>
        <w:pStyle w:val="PargrafodaLista"/>
        <w:numPr>
          <w:ilvl w:val="0"/>
          <w:numId w:val="4"/>
        </w:numPr>
        <w:spacing w:before="100" w:beforeAutospacing="1" w:after="120" w:line="360" w:lineRule="auto"/>
      </w:pPr>
      <w:r>
        <w:t>Trilhos de Alumínio</w:t>
      </w:r>
    </w:p>
    <w:p w:rsidR="0092059F" w:rsidRPr="00390647" w:rsidRDefault="0092059F" w:rsidP="001D2997">
      <w:pPr>
        <w:pStyle w:val="PargrafodaLista"/>
        <w:numPr>
          <w:ilvl w:val="0"/>
          <w:numId w:val="4"/>
        </w:numPr>
        <w:spacing w:before="100" w:beforeAutospacing="1" w:after="120" w:line="360" w:lineRule="auto"/>
      </w:pPr>
      <w:r w:rsidRPr="00390647">
        <w:t>Esferas</w:t>
      </w:r>
    </w:p>
    <w:p w:rsidR="0092059F" w:rsidRPr="00390647" w:rsidRDefault="0092059F" w:rsidP="00390647">
      <w:pPr>
        <w:pStyle w:val="PargrafodaLista"/>
        <w:numPr>
          <w:ilvl w:val="0"/>
          <w:numId w:val="4"/>
        </w:numPr>
        <w:spacing w:before="100" w:beforeAutospacing="1" w:after="120" w:line="360" w:lineRule="auto"/>
      </w:pPr>
      <w:r w:rsidRPr="00390647">
        <w:t xml:space="preserve">Cronômetros </w:t>
      </w:r>
    </w:p>
    <w:p w:rsidR="0092059F" w:rsidRPr="00390647" w:rsidRDefault="0092059F" w:rsidP="00390647">
      <w:pPr>
        <w:pStyle w:val="PargrafodaLista"/>
        <w:numPr>
          <w:ilvl w:val="0"/>
          <w:numId w:val="4"/>
        </w:numPr>
        <w:spacing w:before="100" w:beforeAutospacing="1" w:after="120" w:line="360" w:lineRule="auto"/>
      </w:pPr>
      <w:r w:rsidRPr="00390647">
        <w:t>Réguas e trenas</w:t>
      </w:r>
    </w:p>
    <w:p w:rsidR="0092059F" w:rsidRPr="00390647" w:rsidRDefault="0092059F" w:rsidP="00390647">
      <w:pPr>
        <w:pStyle w:val="PargrafodaLista"/>
        <w:spacing w:before="100" w:beforeAutospacing="1" w:after="120" w:line="360" w:lineRule="auto"/>
        <w:rPr>
          <w:u w:val="single"/>
        </w:rPr>
      </w:pPr>
    </w:p>
    <w:p w:rsidR="0092059F" w:rsidRPr="00390647" w:rsidRDefault="0092059F" w:rsidP="00390647">
      <w:pPr>
        <w:pStyle w:val="PargrafodaLista"/>
        <w:spacing w:before="100" w:beforeAutospacing="1" w:after="120" w:line="360" w:lineRule="auto"/>
        <w:rPr>
          <w:u w:val="single"/>
        </w:rPr>
      </w:pPr>
      <w:r w:rsidRPr="00390647">
        <w:rPr>
          <w:u w:val="single"/>
        </w:rPr>
        <w:t>Montagem</w:t>
      </w:r>
    </w:p>
    <w:p w:rsidR="0092059F" w:rsidRPr="00390647" w:rsidRDefault="0092059F" w:rsidP="00390647">
      <w:pPr>
        <w:pStyle w:val="PargrafodaLista"/>
        <w:spacing w:before="100" w:beforeAutospacing="1" w:after="120" w:line="360" w:lineRule="auto"/>
        <w:rPr>
          <w:u w:val="single"/>
        </w:rPr>
      </w:pPr>
    </w:p>
    <w:p w:rsidR="0092059F" w:rsidRPr="00390647" w:rsidRDefault="001D2997" w:rsidP="00390647">
      <w:pPr>
        <w:pStyle w:val="PargrafodaLista"/>
        <w:spacing w:before="100" w:beforeAutospacing="1" w:after="120" w:line="360" w:lineRule="auto"/>
      </w:pPr>
      <w:r>
        <w:t xml:space="preserve">Utilizando o </w:t>
      </w:r>
      <w:proofErr w:type="gramStart"/>
      <w:r>
        <w:t xml:space="preserve">trilho </w:t>
      </w:r>
      <w:r w:rsidR="0092059F" w:rsidRPr="00390647">
        <w:t xml:space="preserve"> ou</w:t>
      </w:r>
      <w:proofErr w:type="gramEnd"/>
      <w:r w:rsidR="0092059F" w:rsidRPr="00390647">
        <w:t xml:space="preserve"> uma calha pequena faça a montagem de modo a obter uma rampa com pequena inclinação em relação a horizontal. Conforme a figura:</w:t>
      </w:r>
    </w:p>
    <w:p w:rsidR="0092059F" w:rsidRPr="00390647" w:rsidRDefault="0092059F" w:rsidP="00390647">
      <w:pPr>
        <w:pStyle w:val="PargrafodaLista"/>
        <w:spacing w:before="100" w:beforeAutospacing="1" w:after="120" w:line="360" w:lineRule="auto"/>
      </w:pPr>
      <w:r w:rsidRPr="00390647">
        <w:rPr>
          <w:noProof/>
          <w:lang w:eastAsia="pt-BR"/>
        </w:rPr>
        <w:drawing>
          <wp:inline distT="0" distB="0" distL="0" distR="0">
            <wp:extent cx="2252345" cy="1382999"/>
            <wp:effectExtent l="0" t="0" r="0" b="8255"/>
            <wp:docPr id="7" name="Imagem 7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20" cy="140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9F" w:rsidRPr="00390647" w:rsidRDefault="0092059F" w:rsidP="00390647">
      <w:pPr>
        <w:pStyle w:val="PargrafodaLista"/>
        <w:spacing w:before="100" w:beforeAutospacing="1" w:after="120" w:line="360" w:lineRule="auto"/>
      </w:pPr>
      <w:r w:rsidRPr="00390647">
        <w:lastRenderedPageBreak/>
        <w:t>Faça marcações a lápis no trilho de cortina em intervalos fixos, por exemplo, a cada 5cm, 10cm</w:t>
      </w:r>
      <w:r w:rsidR="00390647" w:rsidRPr="00390647">
        <w:t>, 20cm</w:t>
      </w:r>
      <w:r w:rsidRPr="00390647">
        <w:t xml:space="preserve"> ou outro valor que julgar conveniente. Escolha 5 pontos fixos para realizar a medição do tempo necessário para atingir a posição e complete a tabela.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258"/>
        <w:gridCol w:w="1320"/>
        <w:gridCol w:w="1320"/>
        <w:gridCol w:w="1292"/>
        <w:gridCol w:w="1292"/>
        <w:gridCol w:w="1292"/>
      </w:tblGrid>
      <w:tr w:rsidR="00FC3861" w:rsidRPr="00390647" w:rsidTr="0092059F">
        <w:tc>
          <w:tcPr>
            <w:tcW w:w="1415" w:type="dxa"/>
          </w:tcPr>
          <w:p w:rsidR="0092059F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∆x</m:t>
                </m:r>
              </m:oMath>
            </m:oMathPara>
          </w:p>
        </w:tc>
        <w:tc>
          <w:tcPr>
            <w:tcW w:w="1415" w:type="dxa"/>
          </w:tcPr>
          <w:p w:rsidR="0092059F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  <w:r w:rsidRPr="00390647">
              <w:t>_____cm</w:t>
            </w:r>
          </w:p>
        </w:tc>
        <w:tc>
          <w:tcPr>
            <w:tcW w:w="1416" w:type="dxa"/>
          </w:tcPr>
          <w:p w:rsidR="0092059F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  <w:r w:rsidRPr="00390647">
              <w:t>_____cm</w:t>
            </w:r>
          </w:p>
        </w:tc>
        <w:tc>
          <w:tcPr>
            <w:tcW w:w="1416" w:type="dxa"/>
          </w:tcPr>
          <w:p w:rsidR="0092059F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  <w:r w:rsidRPr="00390647">
              <w:t>____cm</w:t>
            </w:r>
          </w:p>
        </w:tc>
        <w:tc>
          <w:tcPr>
            <w:tcW w:w="1416" w:type="dxa"/>
          </w:tcPr>
          <w:p w:rsidR="0092059F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  <w:r w:rsidRPr="00390647">
              <w:t>____cm</w:t>
            </w:r>
          </w:p>
        </w:tc>
        <w:tc>
          <w:tcPr>
            <w:tcW w:w="1416" w:type="dxa"/>
          </w:tcPr>
          <w:p w:rsidR="0092059F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  <w:r w:rsidRPr="00390647">
              <w:t>____cm</w:t>
            </w:r>
          </w:p>
        </w:tc>
      </w:tr>
      <w:tr w:rsidR="00FC3861" w:rsidRPr="00390647" w:rsidTr="0092059F">
        <w:tc>
          <w:tcPr>
            <w:tcW w:w="1415" w:type="dxa"/>
          </w:tcPr>
          <w:p w:rsidR="00FC3861" w:rsidRPr="00390647" w:rsidRDefault="007859B6" w:rsidP="00390647">
            <w:pPr>
              <w:pStyle w:val="PargrafodaLista"/>
              <w:spacing w:before="100" w:beforeAutospacing="1" w:after="120" w:line="360" w:lineRule="auto"/>
              <w:ind w:left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5" w:type="dxa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92059F">
        <w:tc>
          <w:tcPr>
            <w:tcW w:w="1415" w:type="dxa"/>
          </w:tcPr>
          <w:p w:rsidR="0092059F" w:rsidRPr="00390647" w:rsidRDefault="007859B6" w:rsidP="00390647">
            <w:pPr>
              <w:pStyle w:val="PargrafodaLista"/>
              <w:spacing w:before="100" w:beforeAutospacing="1" w:after="120" w:line="360" w:lineRule="auto"/>
              <w:ind w:left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5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92059F">
        <w:tc>
          <w:tcPr>
            <w:tcW w:w="1415" w:type="dxa"/>
          </w:tcPr>
          <w:p w:rsidR="0092059F" w:rsidRPr="00390647" w:rsidRDefault="007859B6" w:rsidP="00390647">
            <w:pPr>
              <w:pStyle w:val="PargrafodaLista"/>
              <w:spacing w:before="100" w:beforeAutospacing="1" w:after="120" w:line="360" w:lineRule="auto"/>
              <w:ind w:left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5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92059F">
        <w:tc>
          <w:tcPr>
            <w:tcW w:w="1415" w:type="dxa"/>
          </w:tcPr>
          <w:p w:rsidR="0092059F" w:rsidRPr="00390647" w:rsidRDefault="007859B6" w:rsidP="00390647">
            <w:pPr>
              <w:pStyle w:val="PargrafodaLista"/>
              <w:spacing w:before="100" w:beforeAutospacing="1" w:after="120" w:line="360" w:lineRule="auto"/>
              <w:ind w:left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415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92059F">
        <w:tc>
          <w:tcPr>
            <w:tcW w:w="1415" w:type="dxa"/>
          </w:tcPr>
          <w:p w:rsidR="0092059F" w:rsidRPr="00390647" w:rsidRDefault="007859B6" w:rsidP="00390647">
            <w:pPr>
              <w:pStyle w:val="PargrafodaLista"/>
              <w:spacing w:before="100" w:beforeAutospacing="1" w:after="120" w:line="360" w:lineRule="auto"/>
              <w:ind w:left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415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92059F">
        <w:tc>
          <w:tcPr>
            <w:tcW w:w="1415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  <w:r w:rsidRPr="00390647">
              <w:t>Média</w:t>
            </w:r>
          </w:p>
        </w:tc>
        <w:tc>
          <w:tcPr>
            <w:tcW w:w="1415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1416" w:type="dxa"/>
          </w:tcPr>
          <w:p w:rsidR="0092059F" w:rsidRPr="00390647" w:rsidRDefault="0092059F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FC3861"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  <m:oMath>
              <m:r>
                <w:rPr>
                  <w:rFonts w:ascii="Cambria Math" w:hAnsi="Cambria Math"/>
                </w:rPr>
                <m:t>∆x</m:t>
              </m:r>
            </m:oMath>
            <w:r w:rsidR="006F0BFB" w:rsidRPr="00390647">
              <w:rPr>
                <w:rFonts w:eastAsiaTheme="minorEastAsia"/>
              </w:rPr>
              <w:t>=______m</w:t>
            </w:r>
          </w:p>
        </w:tc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  <m:oMath>
              <m:r>
                <w:rPr>
                  <w:rFonts w:ascii="Cambria Math" w:hAnsi="Cambria Math"/>
                </w:rPr>
                <m:t>t</m:t>
              </m:r>
            </m:oMath>
            <w:r w:rsidR="006F0BFB" w:rsidRPr="00390647">
              <w:rPr>
                <w:rFonts w:eastAsiaTheme="minorEastAsia"/>
              </w:rPr>
              <w:t>=_____s</w:t>
            </w:r>
          </w:p>
        </w:tc>
        <w:tc>
          <w:tcPr>
            <w:tcW w:w="2832" w:type="dxa"/>
            <w:gridSpan w:val="2"/>
          </w:tcPr>
          <w:p w:rsidR="00FC3861" w:rsidRPr="00390647" w:rsidRDefault="007859B6" w:rsidP="00390647">
            <w:pPr>
              <w:pStyle w:val="PargrafodaLista"/>
              <w:spacing w:before="100" w:beforeAutospacing="1" w:after="120" w:line="360" w:lineRule="auto"/>
              <w:ind w:left="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6F0BFB" w:rsidRPr="00390647">
              <w:rPr>
                <w:rFonts w:eastAsiaTheme="minorEastAsia"/>
              </w:rPr>
              <w:t>=_____s</w:t>
            </w:r>
          </w:p>
        </w:tc>
      </w:tr>
      <w:tr w:rsidR="00FC3861" w:rsidRPr="00390647" w:rsidTr="00FC3861"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2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FC3861"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2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FC3861"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2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FC3861"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2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  <w:tr w:rsidR="00FC3861" w:rsidRPr="00390647" w:rsidTr="00FC3861"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1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  <w:tc>
          <w:tcPr>
            <w:tcW w:w="2832" w:type="dxa"/>
            <w:gridSpan w:val="2"/>
          </w:tcPr>
          <w:p w:rsidR="00FC3861" w:rsidRPr="00390647" w:rsidRDefault="00FC3861" w:rsidP="00390647">
            <w:pPr>
              <w:pStyle w:val="PargrafodaLista"/>
              <w:spacing w:before="100" w:beforeAutospacing="1" w:after="120" w:line="360" w:lineRule="auto"/>
              <w:ind w:left="0"/>
            </w:pPr>
          </w:p>
        </w:tc>
      </w:tr>
    </w:tbl>
    <w:p w:rsidR="006F0BFB" w:rsidRPr="00390647" w:rsidRDefault="006F0BFB" w:rsidP="00390647">
      <w:pPr>
        <w:pStyle w:val="PargrafodaLista"/>
        <w:spacing w:before="100" w:beforeAutospacing="1" w:after="120" w:line="360" w:lineRule="auto"/>
        <w:rPr>
          <w:u w:val="single"/>
        </w:rPr>
      </w:pPr>
      <w:r w:rsidRPr="00390647">
        <w:rPr>
          <w:u w:val="single"/>
        </w:rPr>
        <w:t>Questões</w:t>
      </w:r>
    </w:p>
    <w:p w:rsidR="00390647" w:rsidRPr="00390647" w:rsidRDefault="00390647" w:rsidP="00390647">
      <w:pPr>
        <w:pStyle w:val="PargrafodaLista"/>
        <w:numPr>
          <w:ilvl w:val="0"/>
          <w:numId w:val="1"/>
        </w:numPr>
        <w:spacing w:before="100" w:beforeAutospacing="1" w:after="120" w:line="360" w:lineRule="auto"/>
        <w:rPr>
          <w:u w:val="single"/>
        </w:rPr>
      </w:pPr>
      <w:r>
        <w:t>Determine o ângulo</w:t>
      </w:r>
      <w:r w:rsidR="008D2006">
        <w:t xml:space="preserve"> (</w:t>
      </w:r>
      <m:oMath>
        <m:r>
          <w:rPr>
            <w:rFonts w:ascii="Cambria Math" w:hAnsi="Cambria Math"/>
          </w:rPr>
          <m:t>θ</m:t>
        </m:r>
      </m:oMath>
      <w:r w:rsidR="008D2006">
        <w:rPr>
          <w:rFonts w:eastAsiaTheme="minorEastAsia"/>
        </w:rPr>
        <w:t>)</w:t>
      </w:r>
      <w:r>
        <w:t xml:space="preserve"> de inclinação da superfície em relação a componente </w:t>
      </w:r>
      <w:r w:rsidRPr="00390647">
        <w:rPr>
          <w:i/>
          <w:u w:val="single"/>
        </w:rPr>
        <w:t>x</w:t>
      </w:r>
      <w:r>
        <w:rPr>
          <w:i/>
          <w:u w:val="single"/>
        </w:rPr>
        <w:t>.</w:t>
      </w:r>
    </w:p>
    <w:p w:rsidR="006F0BFB" w:rsidRPr="00390647" w:rsidRDefault="006F0BFB" w:rsidP="00390647">
      <w:pPr>
        <w:pStyle w:val="PargrafodaLista"/>
        <w:numPr>
          <w:ilvl w:val="0"/>
          <w:numId w:val="1"/>
        </w:numPr>
        <w:spacing w:before="100" w:beforeAutospacing="1" w:after="120" w:line="360" w:lineRule="auto"/>
        <w:rPr>
          <w:u w:val="single"/>
        </w:rPr>
      </w:pPr>
      <w:r w:rsidRPr="00390647">
        <w:t xml:space="preserve">Construa o gráfico </w:t>
      </w:r>
      <m:oMath>
        <m:r>
          <w:rPr>
            <w:rFonts w:ascii="Cambria Math" w:hAnsi="Cambria Math"/>
          </w:rPr>
          <m:t>∆x</m:t>
        </m:r>
      </m:oMath>
      <w:r w:rsidRPr="00390647">
        <w:rPr>
          <w:rFonts w:eastAsiaTheme="minorEastAsia"/>
        </w:rPr>
        <w:t xml:space="preserve"> versus </w:t>
      </w:r>
      <m:oMath>
        <m:r>
          <w:rPr>
            <w:rFonts w:ascii="Cambria Math" w:eastAsiaTheme="minorEastAsia" w:hAnsi="Cambria Math"/>
          </w:rPr>
          <m:t>t</m:t>
        </m:r>
      </m:oMath>
      <w:r w:rsidRPr="00390647">
        <w:rPr>
          <w:rFonts w:eastAsiaTheme="minorEastAsia"/>
        </w:rPr>
        <w:t>. E possível estimar a velocidade nos pontos em</w:t>
      </w:r>
      <w:r w:rsidR="008D2006">
        <w:rPr>
          <w:rFonts w:eastAsiaTheme="minorEastAsia"/>
        </w:rPr>
        <w:t xml:space="preserve"> que</w:t>
      </w:r>
      <w:r w:rsidRPr="00390647">
        <w:rPr>
          <w:rFonts w:eastAsiaTheme="minorEastAsia"/>
        </w:rPr>
        <w:t xml:space="preserve"> o tempo foi medido?</w:t>
      </w:r>
    </w:p>
    <w:p w:rsidR="006F0BFB" w:rsidRPr="00390647" w:rsidRDefault="006F0BFB" w:rsidP="00390647">
      <w:pPr>
        <w:pStyle w:val="PargrafodaLista"/>
        <w:numPr>
          <w:ilvl w:val="0"/>
          <w:numId w:val="1"/>
        </w:numPr>
        <w:spacing w:before="100" w:beforeAutospacing="1" w:after="120" w:line="360" w:lineRule="auto"/>
        <w:rPr>
          <w:u w:val="single"/>
        </w:rPr>
      </w:pPr>
      <w:r w:rsidRPr="00390647">
        <w:rPr>
          <w:rFonts w:eastAsiaTheme="minorEastAsia"/>
        </w:rPr>
        <w:t xml:space="preserve">Construa o gráfico </w:t>
      </w:r>
      <m:oMath>
        <m:r>
          <w:rPr>
            <w:rFonts w:ascii="Cambria Math" w:hAnsi="Cambria Math"/>
          </w:rPr>
          <m:t>∆x</m:t>
        </m:r>
      </m:oMath>
      <w:r w:rsidRPr="00390647">
        <w:rPr>
          <w:rFonts w:eastAsiaTheme="minorEastAsia"/>
        </w:rPr>
        <w:t xml:space="preserve"> versus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90647">
        <w:rPr>
          <w:rFonts w:eastAsiaTheme="minorEastAsia"/>
        </w:rPr>
        <w:t>. Qual o significado físico da inclinação da reta?</w:t>
      </w:r>
    </w:p>
    <w:p w:rsidR="006F0BFB" w:rsidRPr="00390647" w:rsidRDefault="006F0BFB" w:rsidP="00390647">
      <w:pPr>
        <w:pStyle w:val="PargrafodaLista"/>
        <w:numPr>
          <w:ilvl w:val="0"/>
          <w:numId w:val="1"/>
        </w:numPr>
        <w:spacing w:before="100" w:beforeAutospacing="1" w:after="120" w:line="360" w:lineRule="auto"/>
        <w:rPr>
          <w:u w:val="single"/>
        </w:rPr>
      </w:pPr>
      <w:r w:rsidRPr="00390647">
        <w:rPr>
          <w:rFonts w:eastAsiaTheme="minorEastAsia"/>
        </w:rPr>
        <w:t>Determine a aceleração no movimento estudado.</w:t>
      </w:r>
    </w:p>
    <w:p w:rsidR="006F0BFB" w:rsidRPr="00390647" w:rsidRDefault="006F0BFB" w:rsidP="00390647">
      <w:pPr>
        <w:pStyle w:val="PargrafodaLista"/>
        <w:numPr>
          <w:ilvl w:val="0"/>
          <w:numId w:val="1"/>
        </w:numPr>
        <w:spacing w:before="100" w:beforeAutospacing="1" w:after="120" w:line="360" w:lineRule="auto"/>
        <w:rPr>
          <w:u w:val="single"/>
        </w:rPr>
      </w:pPr>
      <w:r w:rsidRPr="00390647">
        <w:rPr>
          <w:rFonts w:eastAsiaTheme="minorEastAsia"/>
        </w:rPr>
        <w:t>Podemos afirmar que a aceleração é uniforme?</w:t>
      </w:r>
    </w:p>
    <w:p w:rsidR="006F0BFB" w:rsidRPr="00390647" w:rsidRDefault="00390647" w:rsidP="00390647">
      <w:pPr>
        <w:pStyle w:val="PargrafodaLista"/>
        <w:numPr>
          <w:ilvl w:val="0"/>
          <w:numId w:val="1"/>
        </w:numPr>
        <w:spacing w:before="100" w:beforeAutospacing="1" w:after="120" w:line="360" w:lineRule="auto"/>
        <w:rPr>
          <w:u w:val="single"/>
        </w:rPr>
      </w:pPr>
      <w:r w:rsidRPr="00390647">
        <w:rPr>
          <w:rFonts w:eastAsiaTheme="minorEastAsia"/>
        </w:rPr>
        <w:t>Os gráficos da questão 1 e da questão 2 são iguais? E quanto ao significado físico da inclinação da reta? Podemos falar em inclinação da reta no gráfico da questão 1?</w:t>
      </w:r>
    </w:p>
    <w:p w:rsidR="00390647" w:rsidRPr="005B0CED" w:rsidRDefault="00390647" w:rsidP="005B0CED">
      <w:pPr>
        <w:spacing w:before="100" w:beforeAutospacing="1" w:after="120" w:line="360" w:lineRule="auto"/>
        <w:ind w:left="360"/>
        <w:rPr>
          <w:u w:val="single"/>
        </w:rPr>
      </w:pPr>
    </w:p>
    <w:sectPr w:rsidR="00390647" w:rsidRPr="005B0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562C3"/>
    <w:multiLevelType w:val="hybridMultilevel"/>
    <w:tmpl w:val="E7368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B345E"/>
    <w:multiLevelType w:val="hybridMultilevel"/>
    <w:tmpl w:val="87F43D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331923"/>
    <w:multiLevelType w:val="hybridMultilevel"/>
    <w:tmpl w:val="2C4CE5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E5EC7"/>
    <w:multiLevelType w:val="hybridMultilevel"/>
    <w:tmpl w:val="65A266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F7"/>
    <w:rsid w:val="00136329"/>
    <w:rsid w:val="001D2997"/>
    <w:rsid w:val="002345E2"/>
    <w:rsid w:val="00390647"/>
    <w:rsid w:val="005B0CED"/>
    <w:rsid w:val="006F0BFB"/>
    <w:rsid w:val="007859B6"/>
    <w:rsid w:val="007B502B"/>
    <w:rsid w:val="007C6315"/>
    <w:rsid w:val="00856975"/>
    <w:rsid w:val="00877381"/>
    <w:rsid w:val="00891838"/>
    <w:rsid w:val="008D2006"/>
    <w:rsid w:val="0092059F"/>
    <w:rsid w:val="00AD1F9A"/>
    <w:rsid w:val="00C343F7"/>
    <w:rsid w:val="00D14024"/>
    <w:rsid w:val="00F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9DF4"/>
  <w15:chartTrackingRefBased/>
  <w15:docId w15:val="{15F61274-AC85-44C3-AB48-63BDCC25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43F7"/>
    <w:pPr>
      <w:ind w:left="720"/>
      <w:contextualSpacing/>
    </w:pPr>
  </w:style>
  <w:style w:type="paragraph" w:styleId="NormalWeb">
    <w:name w:val="Normal (Web)"/>
    <w:basedOn w:val="Normal"/>
    <w:rsid w:val="002345E2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2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C3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Fernandes</dc:creator>
  <cp:keywords/>
  <dc:description/>
  <cp:lastModifiedBy>Renato</cp:lastModifiedBy>
  <cp:revision>2</cp:revision>
  <dcterms:created xsi:type="dcterms:W3CDTF">2017-09-20T19:12:00Z</dcterms:created>
  <dcterms:modified xsi:type="dcterms:W3CDTF">2017-09-20T19:12:00Z</dcterms:modified>
</cp:coreProperties>
</file>