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552"/>
      </w:tblGrid>
      <w:tr w:rsidR="008A3321" w:rsidTr="000D5192">
        <w:trPr>
          <w:trHeight w:val="893"/>
        </w:trPr>
        <w:tc>
          <w:tcPr>
            <w:tcW w:w="1260" w:type="dxa"/>
          </w:tcPr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</w:rPr>
            </w:pPr>
            <w:r>
              <w:object w:dxaOrig="136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55pt;height:62.65pt" o:ole="">
                  <v:imagedata r:id="rId5" o:title=""/>
                </v:shape>
                <o:OLEObject Type="Embed" ProgID="PBrush" ShapeID="_x0000_i1025" DrawAspect="Content" ObjectID="_1558871927" r:id="rId6"/>
              </w:object>
            </w:r>
          </w:p>
        </w:tc>
        <w:tc>
          <w:tcPr>
            <w:tcW w:w="9552" w:type="dxa"/>
          </w:tcPr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</w:rPr>
            </w:pP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FACULDADE FINOM DE PATOS DE MINAS </w:t>
            </w: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CENTRO BRASILEIRO DE EDUCAÇÃO E CULTURA – CENBEC</w:t>
            </w:r>
          </w:p>
          <w:p w:rsidR="008A3321" w:rsidRDefault="008A3321" w:rsidP="000D5192">
            <w:pPr>
              <w:pStyle w:val="NormalWeb"/>
              <w:spacing w:before="0" w:beforeAutospacing="0" w:after="0" w:afterAutospacing="0" w:line="360" w:lineRule="auto"/>
              <w:rPr>
                <w:rFonts w:cs="Arial"/>
                <w:b/>
                <w:bCs/>
              </w:rPr>
            </w:pPr>
          </w:p>
        </w:tc>
      </w:tr>
    </w:tbl>
    <w:p w:rsidR="008A3321" w:rsidRDefault="008A3321">
      <w:pPr>
        <w:rPr>
          <w:noProof/>
          <w:lang w:eastAsia="pt-BR"/>
        </w:rPr>
      </w:pPr>
    </w:p>
    <w:p w:rsidR="008A3321" w:rsidRPr="003573AD" w:rsidRDefault="008446DF" w:rsidP="003573AD">
      <w:pPr>
        <w:spacing w:after="120" w:line="360" w:lineRule="auto"/>
        <w:jc w:val="center"/>
        <w:rPr>
          <w:b/>
          <w:noProof/>
          <w:sz w:val="28"/>
          <w:szCs w:val="28"/>
          <w:lang w:eastAsia="pt-BR"/>
        </w:rPr>
      </w:pPr>
      <w:r w:rsidRPr="003573AD">
        <w:rPr>
          <w:b/>
          <w:noProof/>
          <w:sz w:val="28"/>
          <w:szCs w:val="28"/>
          <w:lang w:eastAsia="pt-BR"/>
        </w:rPr>
        <w:t>Lista avaliativa de Física II</w:t>
      </w:r>
    </w:p>
    <w:p w:rsidR="008A3321" w:rsidRPr="003573AD" w:rsidRDefault="008446DF" w:rsidP="003573AD">
      <w:pPr>
        <w:spacing w:after="120" w:line="360" w:lineRule="auto"/>
        <w:rPr>
          <w:i/>
          <w:noProof/>
          <w:sz w:val="24"/>
          <w:szCs w:val="24"/>
          <w:u w:val="single"/>
          <w:lang w:eastAsia="pt-BR"/>
        </w:rPr>
      </w:pPr>
      <w:r w:rsidRPr="003573AD">
        <w:rPr>
          <w:i/>
          <w:noProof/>
          <w:sz w:val="24"/>
          <w:szCs w:val="24"/>
          <w:u w:val="single"/>
          <w:lang w:eastAsia="pt-BR"/>
        </w:rPr>
        <w:t>Assunto: Introdução à termodinâmica.</w:t>
      </w:r>
    </w:p>
    <w:p w:rsidR="00455D08" w:rsidRPr="003573AD" w:rsidRDefault="008446DF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Quais são as leis da termodinâmica?</w:t>
      </w:r>
    </w:p>
    <w:p w:rsidR="003573AD" w:rsidRPr="003573AD" w:rsidRDefault="003573AD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O que é o ponto tríplice?</w:t>
      </w:r>
    </w:p>
    <w:p w:rsidR="008446DF" w:rsidRPr="003573AD" w:rsidRDefault="008446DF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Converta as seguintes leituras de temperatura:</w:t>
      </w:r>
    </w:p>
    <w:p w:rsidR="008446DF" w:rsidRPr="003573AD" w:rsidRDefault="008446DF" w:rsidP="003573AD">
      <w:pPr>
        <w:pStyle w:val="PargrafodaLista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2 K para °C</w:t>
      </w:r>
    </w:p>
    <w:p w:rsidR="008446DF" w:rsidRPr="003573AD" w:rsidRDefault="008446DF" w:rsidP="003573AD">
      <w:pPr>
        <w:pStyle w:val="PargrafodaLista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273°C para K</w:t>
      </w:r>
      <w:bookmarkStart w:id="0" w:name="_GoBack"/>
      <w:bookmarkEnd w:id="0"/>
    </w:p>
    <w:p w:rsidR="008446DF" w:rsidRPr="003573AD" w:rsidRDefault="008446DF" w:rsidP="003573AD">
      <w:pPr>
        <w:pStyle w:val="PargrafodaLista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50°C para </w:t>
      </w:r>
      <w:proofErr w:type="spellStart"/>
      <w:r w:rsidRPr="003573AD">
        <w:rPr>
          <w:sz w:val="24"/>
          <w:szCs w:val="24"/>
        </w:rPr>
        <w:t>°F</w:t>
      </w:r>
      <w:proofErr w:type="spellEnd"/>
    </w:p>
    <w:p w:rsidR="008446DF" w:rsidRPr="003573AD" w:rsidRDefault="008446DF" w:rsidP="003573AD">
      <w:pPr>
        <w:pStyle w:val="PargrafodaLista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100 </w:t>
      </w:r>
      <w:proofErr w:type="spellStart"/>
      <w:r w:rsidRPr="003573AD">
        <w:rPr>
          <w:sz w:val="24"/>
          <w:szCs w:val="24"/>
        </w:rPr>
        <w:t>°F</w:t>
      </w:r>
      <w:proofErr w:type="spellEnd"/>
      <w:r w:rsidRPr="003573AD">
        <w:rPr>
          <w:sz w:val="24"/>
          <w:szCs w:val="24"/>
        </w:rPr>
        <w:t xml:space="preserve"> para °C</w:t>
      </w:r>
    </w:p>
    <w:p w:rsidR="008446DF" w:rsidRPr="003573AD" w:rsidRDefault="008446DF" w:rsidP="003573AD">
      <w:pPr>
        <w:pStyle w:val="PargrafodaLista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7 K para </w:t>
      </w:r>
      <w:proofErr w:type="spellStart"/>
      <w:r w:rsidRPr="003573AD">
        <w:rPr>
          <w:sz w:val="24"/>
          <w:szCs w:val="24"/>
        </w:rPr>
        <w:t>°F</w:t>
      </w:r>
      <w:proofErr w:type="spellEnd"/>
    </w:p>
    <w:p w:rsidR="008446DF" w:rsidRPr="003573AD" w:rsidRDefault="008446DF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Determine a temperatura a temperatura que na escala Celsius apresenta a mesma indicação na escala Fahrenheit. </w:t>
      </w:r>
    </w:p>
    <w:p w:rsidR="003573AD" w:rsidRPr="003573AD" w:rsidRDefault="003573AD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“Um dia eu acordei e meu quarto estava a 20 </w:t>
      </w:r>
      <w:proofErr w:type="spellStart"/>
      <w:r w:rsidRPr="003573AD">
        <w:rPr>
          <w:sz w:val="24"/>
          <w:szCs w:val="24"/>
        </w:rPr>
        <w:t>°F</w:t>
      </w:r>
      <w:proofErr w:type="spellEnd"/>
      <w:r w:rsidRPr="003573AD">
        <w:rPr>
          <w:sz w:val="24"/>
          <w:szCs w:val="24"/>
        </w:rPr>
        <w:t>”, disse Martin a seu velho amigo Marcos. “ Isso não é nada”, respondeu Marcos. “Meu quarto uma vez estava a -5 °C”. Qual dos quartos estava mais frio?</w:t>
      </w:r>
    </w:p>
    <w:p w:rsidR="008446DF" w:rsidRPr="003573AD" w:rsidRDefault="008446DF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 xml:space="preserve">Um gás à temperatura de 30°C e 1 </w:t>
      </w:r>
      <w:proofErr w:type="spellStart"/>
      <w:r w:rsidRPr="003573AD">
        <w:rPr>
          <w:sz w:val="24"/>
          <w:szCs w:val="24"/>
        </w:rPr>
        <w:t>atm</w:t>
      </w:r>
      <w:proofErr w:type="spellEnd"/>
      <w:r w:rsidRPr="003573AD">
        <w:rPr>
          <w:sz w:val="24"/>
          <w:szCs w:val="24"/>
        </w:rPr>
        <w:t xml:space="preserve"> de pressão tem 2L de volume. Qual a nova pressão do gás se ele for aquecido até 70 °C e comprimido a 1,5 L de volume?</w:t>
      </w:r>
    </w:p>
    <w:p w:rsidR="008446DF" w:rsidRPr="003573AD" w:rsidRDefault="008446DF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Um gás é mantido à pressão constante. Se a sua temperatura for alterada de 50 para 100 °C, de que fator muda o volume?</w:t>
      </w:r>
    </w:p>
    <w:p w:rsidR="003573AD" w:rsidRPr="003573AD" w:rsidRDefault="003573AD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Um recipiente de 10 L contém gás à temperatura de 0 °C e à pressão de 4 atm. Quantos moles do gás estão no recipiente? Quantas moléculas?</w:t>
      </w:r>
    </w:p>
    <w:p w:rsidR="003573AD" w:rsidRPr="003573AD" w:rsidRDefault="003573AD" w:rsidP="003573AD">
      <w:pPr>
        <w:pStyle w:val="PargrafodaLista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Um motorista enche os pneus do carro a uma pressão manométrica de 180 kPa, em um dia que a temperatura é de -8 °C. Quando chega ao seu destino, a pressão nos pneus aumentou para 245 kPa. Qual a temperatura dos pneus, admitindo que:</w:t>
      </w:r>
    </w:p>
    <w:p w:rsidR="003573AD" w:rsidRPr="003573AD" w:rsidRDefault="003573AD" w:rsidP="003573AD">
      <w:pPr>
        <w:pStyle w:val="PargrafodaLista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Os pneus não se expandem</w:t>
      </w:r>
    </w:p>
    <w:p w:rsidR="003573AD" w:rsidRPr="003573AD" w:rsidRDefault="003573AD" w:rsidP="003573AD">
      <w:pPr>
        <w:pStyle w:val="PargrafodaLista"/>
        <w:numPr>
          <w:ilvl w:val="0"/>
          <w:numId w:val="3"/>
        </w:numPr>
        <w:spacing w:after="120" w:line="360" w:lineRule="auto"/>
        <w:rPr>
          <w:sz w:val="24"/>
          <w:szCs w:val="24"/>
        </w:rPr>
      </w:pPr>
      <w:r w:rsidRPr="003573AD">
        <w:rPr>
          <w:sz w:val="24"/>
          <w:szCs w:val="24"/>
        </w:rPr>
        <w:t>Que os pneus se expandem de 7%</w:t>
      </w:r>
    </w:p>
    <w:p w:rsidR="003573AD" w:rsidRDefault="003573AD" w:rsidP="003573AD"/>
    <w:sectPr w:rsidR="003573AD" w:rsidSect="008A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04A"/>
    <w:multiLevelType w:val="hybridMultilevel"/>
    <w:tmpl w:val="0BE21A90"/>
    <w:lvl w:ilvl="0" w:tplc="40C4E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026C2"/>
    <w:multiLevelType w:val="hybridMultilevel"/>
    <w:tmpl w:val="834C7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23"/>
    <w:multiLevelType w:val="hybridMultilevel"/>
    <w:tmpl w:val="7CA2B820"/>
    <w:lvl w:ilvl="0" w:tplc="AB92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1"/>
    <w:rsid w:val="0000492E"/>
    <w:rsid w:val="00167694"/>
    <w:rsid w:val="002E303C"/>
    <w:rsid w:val="003573AD"/>
    <w:rsid w:val="003B6810"/>
    <w:rsid w:val="00455D08"/>
    <w:rsid w:val="006452E5"/>
    <w:rsid w:val="008446DF"/>
    <w:rsid w:val="00871F39"/>
    <w:rsid w:val="008A3321"/>
    <w:rsid w:val="00A2702F"/>
    <w:rsid w:val="00F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ABC"/>
  <w15:chartTrackingRefBased/>
  <w15:docId w15:val="{9EC1F942-E42C-4225-B126-B995E30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A3321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Fernandes</dc:creator>
  <cp:keywords/>
  <dc:description/>
  <cp:lastModifiedBy>Renato Fernandes</cp:lastModifiedBy>
  <cp:revision>2</cp:revision>
  <dcterms:created xsi:type="dcterms:W3CDTF">2017-06-13T18:12:00Z</dcterms:created>
  <dcterms:modified xsi:type="dcterms:W3CDTF">2017-06-13T18:12:00Z</dcterms:modified>
</cp:coreProperties>
</file>